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C8CB" w14:textId="66FA006D" w:rsidR="00167321" w:rsidRDefault="00167321">
      <w:pPr>
        <w:rPr>
          <w:sz w:val="2"/>
          <w:szCs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56"/>
        <w:gridCol w:w="6034"/>
        <w:gridCol w:w="2252"/>
      </w:tblGrid>
      <w:tr w:rsidR="00167321" w14:paraId="31D36565" w14:textId="77777777" w:rsidTr="002512A6">
        <w:trPr>
          <w:trHeight w:val="1073"/>
        </w:trPr>
        <w:tc>
          <w:tcPr>
            <w:tcW w:w="10692" w:type="dxa"/>
            <w:gridSpan w:val="4"/>
          </w:tcPr>
          <w:p w14:paraId="2511ABA2" w14:textId="77777777" w:rsidR="00167321" w:rsidRDefault="00167321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1F2271E" w14:textId="619DD52D" w:rsidR="00167321" w:rsidRDefault="008B2049" w:rsidP="008B2049">
            <w:pPr>
              <w:pStyle w:val="TableParagraph"/>
              <w:ind w:left="56" w:right="-101"/>
              <w:jc w:val="center"/>
              <w:rPr>
                <w:rFonts w:ascii="Times New Roman"/>
                <w:sz w:val="20"/>
              </w:rPr>
            </w:pPr>
            <w:r w:rsidRPr="002953C9">
              <w:rPr>
                <w:rFonts w:ascii="Verdana" w:hAnsi="Verdana"/>
                <w:spacing w:val="45"/>
                <w:sz w:val="20"/>
                <w:szCs w:val="20"/>
              </w:rPr>
              <w:t xml:space="preserve">Agencia Estatal de </w:t>
            </w:r>
            <w:proofErr w:type="spellStart"/>
            <w:r w:rsidRPr="002953C9">
              <w:rPr>
                <w:rFonts w:ascii="Verdana" w:hAnsi="Verdana"/>
                <w:spacing w:val="45"/>
                <w:sz w:val="20"/>
                <w:szCs w:val="20"/>
              </w:rPr>
              <w:t>Investigación</w:t>
            </w:r>
            <w:proofErr w:type="spellEnd"/>
          </w:p>
        </w:tc>
      </w:tr>
      <w:tr w:rsidR="00167321" w14:paraId="22C6FF8D" w14:textId="77777777" w:rsidTr="00F8629B">
        <w:trPr>
          <w:trHeight w:val="532"/>
        </w:trPr>
        <w:tc>
          <w:tcPr>
            <w:tcW w:w="10692" w:type="dxa"/>
            <w:gridSpan w:val="4"/>
            <w:vAlign w:val="center"/>
          </w:tcPr>
          <w:p w14:paraId="15E58FB6" w14:textId="0413D652" w:rsidR="00167321" w:rsidRPr="008247A0" w:rsidRDefault="00F31DDF" w:rsidP="001669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DDF">
              <w:rPr>
                <w:rFonts w:ascii="Arial" w:hAnsi="Arial" w:cs="Arial"/>
                <w:sz w:val="18"/>
                <w:szCs w:val="18"/>
              </w:rPr>
              <w:t xml:space="preserve">MODELO DE DECLARACIÓN RESPONSABLE DE </w:t>
            </w:r>
            <w:r w:rsidRPr="00F31DDF">
              <w:rPr>
                <w:rFonts w:ascii="Arial" w:hAnsi="Arial" w:cs="Arial"/>
                <w:b/>
                <w:bCs/>
                <w:sz w:val="18"/>
                <w:szCs w:val="18"/>
              </w:rPr>
              <w:t>AUSENCIA DE CONFLICTO DE INTERESES (DACI</w:t>
            </w:r>
            <w:r w:rsidRPr="00F31DDF">
              <w:rPr>
                <w:rFonts w:ascii="Arial" w:hAnsi="Arial" w:cs="Arial"/>
                <w:sz w:val="18"/>
                <w:szCs w:val="18"/>
              </w:rPr>
              <w:t>)</w:t>
            </w:r>
            <w:r w:rsidR="00F247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786">
              <w:rPr>
                <w:rFonts w:ascii="Arial" w:hAnsi="Arial" w:cs="Arial"/>
                <w:b/>
                <w:bCs/>
                <w:sz w:val="18"/>
                <w:szCs w:val="18"/>
              </w:rPr>
              <w:t>EN LOS PROCEDIMIENTOS DE  CONTRATACIÓN</w:t>
            </w:r>
          </w:p>
        </w:tc>
      </w:tr>
      <w:tr w:rsidR="00167321" w14:paraId="5099DDDE" w14:textId="77777777" w:rsidTr="00741335">
        <w:trPr>
          <w:trHeight w:val="417"/>
        </w:trPr>
        <w:tc>
          <w:tcPr>
            <w:tcW w:w="450" w:type="dxa"/>
            <w:shd w:val="clear" w:color="auto" w:fill="999999"/>
          </w:tcPr>
          <w:p w14:paraId="4746942C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A</w:t>
            </w:r>
          </w:p>
        </w:tc>
        <w:tc>
          <w:tcPr>
            <w:tcW w:w="10242" w:type="dxa"/>
            <w:gridSpan w:val="3"/>
          </w:tcPr>
          <w:p w14:paraId="79AF2E8D" w14:textId="3A271A54" w:rsidR="00167321" w:rsidRPr="00155D8F" w:rsidRDefault="00980376">
            <w:pPr>
              <w:pStyle w:val="TableParagraph"/>
              <w:spacing w:before="107"/>
              <w:ind w:left="56"/>
              <w:rPr>
                <w:b/>
                <w:iCs/>
                <w:sz w:val="20"/>
              </w:rPr>
            </w:pPr>
            <w:r w:rsidRPr="00155D8F">
              <w:rPr>
                <w:b/>
                <w:iCs/>
                <w:sz w:val="20"/>
              </w:rPr>
              <w:t>DATOS</w:t>
            </w:r>
            <w:r w:rsidRPr="00155D8F">
              <w:rPr>
                <w:b/>
                <w:iCs/>
                <w:spacing w:val="-4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LA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PERSONA</w:t>
            </w:r>
            <w:r w:rsidRPr="00155D8F">
              <w:rPr>
                <w:b/>
                <w:iCs/>
                <w:spacing w:val="-2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DECLARANTE</w:t>
            </w:r>
          </w:p>
        </w:tc>
      </w:tr>
      <w:tr w:rsidR="00167321" w14:paraId="19A79CED" w14:textId="77777777" w:rsidTr="002512A6">
        <w:trPr>
          <w:trHeight w:val="478"/>
        </w:trPr>
        <w:tc>
          <w:tcPr>
            <w:tcW w:w="10692" w:type="dxa"/>
            <w:gridSpan w:val="4"/>
            <w:tcBorders>
              <w:bottom w:val="single" w:sz="2" w:space="0" w:color="000000"/>
            </w:tcBorders>
          </w:tcPr>
          <w:p w14:paraId="7496B586" w14:textId="54B77EAC" w:rsidR="00167321" w:rsidRDefault="00980376">
            <w:pPr>
              <w:pStyle w:val="TableParagraph"/>
              <w:spacing w:before="10"/>
              <w:ind w:left="56"/>
              <w:rPr>
                <w:sz w:val="12"/>
              </w:rPr>
            </w:pPr>
            <w:r w:rsidRPr="007728CC">
              <w:rPr>
                <w:rFonts w:ascii="Arial MT" w:hAnsi="Arial MT"/>
                <w:sz w:val="12"/>
              </w:rPr>
              <w:t>D./DÑA.</w:t>
            </w:r>
            <w:r w:rsidRPr="007728CC">
              <w:rPr>
                <w:rFonts w:ascii="Arial MT" w:hAnsi="Arial MT"/>
                <w:spacing w:val="-3"/>
                <w:sz w:val="12"/>
              </w:rPr>
              <w:t xml:space="preserve"> </w:t>
            </w:r>
            <w:r w:rsidRPr="007728CC">
              <w:rPr>
                <w:rFonts w:ascii="Arial MT" w:hAnsi="Arial MT"/>
                <w:sz w:val="12"/>
              </w:rPr>
              <w:t>(</w:t>
            </w:r>
            <w:r w:rsidRPr="007728CC">
              <w:rPr>
                <w:sz w:val="12"/>
              </w:rPr>
              <w:t>NOMBRE</w:t>
            </w:r>
            <w:r w:rsidRPr="007728CC">
              <w:rPr>
                <w:spacing w:val="-3"/>
                <w:sz w:val="12"/>
              </w:rPr>
              <w:t xml:space="preserve"> </w:t>
            </w:r>
            <w:r w:rsidRPr="007728CC">
              <w:rPr>
                <w:sz w:val="12"/>
              </w:rPr>
              <w:t>Y</w:t>
            </w:r>
            <w:r w:rsidRPr="007728CC">
              <w:rPr>
                <w:spacing w:val="-2"/>
                <w:sz w:val="12"/>
              </w:rPr>
              <w:t xml:space="preserve"> </w:t>
            </w:r>
            <w:r w:rsidRPr="007728CC">
              <w:rPr>
                <w:sz w:val="12"/>
              </w:rPr>
              <w:t>APELLIDOS</w:t>
            </w:r>
            <w:r w:rsidRPr="007728CC">
              <w:rPr>
                <w:spacing w:val="-1"/>
                <w:sz w:val="12"/>
              </w:rPr>
              <w:t xml:space="preserve"> </w:t>
            </w:r>
            <w:r w:rsidRPr="007728CC">
              <w:rPr>
                <w:sz w:val="12"/>
              </w:rPr>
              <w:t>)</w:t>
            </w:r>
          </w:p>
          <w:p w14:paraId="39E17739" w14:textId="3EF25704" w:rsidR="007E4942" w:rsidRPr="007728CC" w:rsidRDefault="007E4942" w:rsidP="00FD1B81">
            <w:pPr>
              <w:pStyle w:val="TableParagraph"/>
              <w:spacing w:before="8" w:after="60"/>
              <w:ind w:left="57"/>
              <w:rPr>
                <w:sz w:val="12"/>
              </w:rPr>
            </w:pPr>
          </w:p>
        </w:tc>
      </w:tr>
      <w:tr w:rsidR="00167321" w14:paraId="680DC23C" w14:textId="77777777" w:rsidTr="00741335">
        <w:trPr>
          <w:trHeight w:val="486"/>
        </w:trPr>
        <w:tc>
          <w:tcPr>
            <w:tcW w:w="84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9714E" w14:textId="77777777" w:rsidR="00167321" w:rsidRDefault="00980376">
            <w:pPr>
              <w:pStyle w:val="TableParagraph"/>
              <w:spacing w:before="8"/>
              <w:ind w:left="56"/>
              <w:rPr>
                <w:rFonts w:ascii="Arial MT"/>
                <w:sz w:val="12"/>
              </w:rPr>
            </w:pPr>
            <w:r w:rsidRPr="007728CC">
              <w:rPr>
                <w:rFonts w:ascii="Arial MT"/>
                <w:sz w:val="12"/>
              </w:rPr>
              <w:t>EN CALIDAD DE</w:t>
            </w:r>
            <w:r w:rsidR="007728CC">
              <w:rPr>
                <w:rFonts w:ascii="Arial MT"/>
                <w:sz w:val="12"/>
              </w:rPr>
              <w:t>:</w:t>
            </w:r>
          </w:p>
          <w:p w14:paraId="4E3BF40F" w14:textId="4D0948BB" w:rsidR="007E4942" w:rsidRPr="00565CEA" w:rsidRDefault="00396E90" w:rsidP="005D0153">
            <w:pPr>
              <w:pStyle w:val="TableParagraph"/>
              <w:spacing w:before="8" w:after="60"/>
              <w:ind w:lef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ASPIRANTES CONV. </w:t>
            </w:r>
            <w:r w:rsidR="00216EED">
              <w:rPr>
                <w:rFonts w:asciiTheme="minorHAnsi" w:hAnsiTheme="minorHAnsi" w:cstheme="minorHAnsi"/>
                <w:iCs/>
                <w:sz w:val="20"/>
                <w:szCs w:val="20"/>
              </w:rPr>
              <w:t>220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/23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65426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6D0EB39F" w14:textId="2BA57AE8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6CFF8166" w14:textId="77777777" w:rsidTr="00741335">
        <w:trPr>
          <w:trHeight w:val="478"/>
        </w:trPr>
        <w:tc>
          <w:tcPr>
            <w:tcW w:w="8440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1F1ED854" w14:textId="77777777" w:rsidR="00167321" w:rsidRDefault="00980376">
            <w:pPr>
              <w:pStyle w:val="TableParagraph"/>
              <w:spacing w:before="21"/>
              <w:ind w:left="56"/>
              <w:rPr>
                <w:iCs/>
                <w:sz w:val="12"/>
              </w:rPr>
            </w:pPr>
            <w:r w:rsidRPr="007728CC">
              <w:rPr>
                <w:iCs/>
                <w:sz w:val="12"/>
              </w:rPr>
              <w:t>EN</w:t>
            </w:r>
            <w:r w:rsidRPr="007728CC">
              <w:rPr>
                <w:iCs/>
                <w:spacing w:val="-4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REPRESENTACIÓN</w:t>
            </w:r>
            <w:r w:rsidRPr="007728CC">
              <w:rPr>
                <w:iCs/>
                <w:spacing w:val="-5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DE:</w:t>
            </w:r>
          </w:p>
          <w:p w14:paraId="72E17227" w14:textId="661DC516" w:rsidR="007E4942" w:rsidRPr="007E4942" w:rsidRDefault="007E4942">
            <w:pPr>
              <w:pStyle w:val="TableParagraph"/>
              <w:spacing w:before="21"/>
              <w:ind w:left="56"/>
              <w:rPr>
                <w:iCs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</w:tcBorders>
          </w:tcPr>
          <w:p w14:paraId="3FD039CC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4DE533C2" w14:textId="061A7391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4D156A0B" w14:textId="77777777" w:rsidTr="00741335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11423C9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B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1CADA812" w14:textId="2A01F7CE" w:rsidR="00167321" w:rsidRDefault="00710DFD" w:rsidP="000439B9">
            <w:pPr>
              <w:pStyle w:val="TableParagraph"/>
              <w:spacing w:before="107"/>
              <w:ind w:left="5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EXPEDIENTE/PROCEDIMIENT</w:t>
            </w:r>
            <w:r w:rsidR="000439B9">
              <w:rPr>
                <w:b/>
                <w:sz w:val="20"/>
              </w:rPr>
              <w:t>O</w:t>
            </w:r>
          </w:p>
        </w:tc>
      </w:tr>
      <w:tr w:rsidR="00506974" w14:paraId="4527EA6C" w14:textId="77777777" w:rsidTr="00CF246D">
        <w:trPr>
          <w:trHeight w:val="340"/>
        </w:trPr>
        <w:tc>
          <w:tcPr>
            <w:tcW w:w="24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24A9" w14:textId="77777777" w:rsidR="00506974" w:rsidRDefault="00506974" w:rsidP="00506974">
            <w:pPr>
              <w:pStyle w:val="TableParagraph"/>
              <w:spacing w:before="80"/>
              <w:ind w:left="57"/>
              <w:rPr>
                <w:bCs/>
                <w:sz w:val="16"/>
                <w:szCs w:val="16"/>
              </w:rPr>
            </w:pPr>
            <w:r w:rsidRPr="00152598">
              <w:rPr>
                <w:bCs/>
                <w:sz w:val="16"/>
                <w:szCs w:val="16"/>
              </w:rPr>
              <w:t>EXPEDIENT</w:t>
            </w:r>
            <w:r>
              <w:rPr>
                <w:bCs/>
                <w:sz w:val="16"/>
                <w:szCs w:val="16"/>
              </w:rPr>
              <w:t>E</w:t>
            </w:r>
            <w:r w:rsidRPr="00152598">
              <w:rPr>
                <w:bCs/>
                <w:sz w:val="16"/>
                <w:szCs w:val="16"/>
              </w:rPr>
              <w:t xml:space="preserve"> </w:t>
            </w:r>
          </w:p>
          <w:p w14:paraId="72075F5B" w14:textId="10ACA100" w:rsidR="00506974" w:rsidRPr="00B14E42" w:rsidRDefault="00216EED" w:rsidP="00506974">
            <w:pPr>
              <w:pStyle w:val="TableParagraph"/>
              <w:spacing w:before="8" w:after="60"/>
              <w:ind w:left="57"/>
              <w:rPr>
                <w:b/>
                <w:bCs/>
                <w:sz w:val="20"/>
              </w:rPr>
            </w:pPr>
            <w:r w:rsidRPr="0057442D">
              <w:rPr>
                <w:rFonts w:asciiTheme="minorHAnsi" w:hAnsiTheme="minorHAnsi" w:cstheme="minorHAnsi"/>
                <w:sz w:val="20"/>
                <w:szCs w:val="20"/>
              </w:rPr>
              <w:t>TED2021-130901B-I00</w:t>
            </w:r>
          </w:p>
        </w:tc>
        <w:tc>
          <w:tcPr>
            <w:tcW w:w="82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DE8F30" w14:textId="7B257CA7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Convocatoria de selección Personal Investigador o colaborador en tareas de </w:t>
            </w:r>
            <w:proofErr w:type="gramStart"/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investigación  </w:t>
            </w:r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ref</w:t>
            </w:r>
            <w:r w:rsidR="002B21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.</w:t>
            </w:r>
            <w:proofErr w:type="gramEnd"/>
            <w:r w:rsidR="002B21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216EE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220</w:t>
            </w:r>
            <w:r w:rsidR="002B21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/23</w:t>
            </w:r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 la Universidad Miguel Hernández de Elche</w:t>
            </w:r>
            <w:r w:rsidR="008816C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(UMH).</w:t>
            </w:r>
          </w:p>
        </w:tc>
      </w:tr>
      <w:tr w:rsidR="00506974" w14:paraId="31F96BB2" w14:textId="77777777" w:rsidTr="00CF246D">
        <w:trPr>
          <w:trHeight w:val="476"/>
        </w:trPr>
        <w:tc>
          <w:tcPr>
            <w:tcW w:w="24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B62F35" w14:textId="230860F6" w:rsidR="00506974" w:rsidRPr="0077143B" w:rsidRDefault="00506974" w:rsidP="00506974">
            <w:pPr>
              <w:pStyle w:val="TableParagraph"/>
              <w:spacing w:before="140"/>
              <w:ind w:left="57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CONTRATO</w:t>
            </w:r>
          </w:p>
        </w:tc>
        <w:tc>
          <w:tcPr>
            <w:tcW w:w="8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678E9" w14:textId="0EF7D732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Contratación </w:t>
            </w:r>
            <w:r w:rsidR="00216EE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 duración determinada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con cargo a actividades finalistas (Titulado superior II)</w:t>
            </w:r>
          </w:p>
        </w:tc>
      </w:tr>
      <w:tr w:rsidR="00506974" w14:paraId="0FC2608D" w14:textId="77777777" w:rsidTr="00205A6D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49156F8" w14:textId="6EFB5DD4" w:rsidR="00506974" w:rsidRDefault="00506974" w:rsidP="00506974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76C21C3E" w14:textId="370989C8" w:rsidR="00506974" w:rsidRDefault="00506974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DECLARACIÓN</w:t>
            </w:r>
          </w:p>
        </w:tc>
      </w:tr>
      <w:tr w:rsidR="00205A6D" w14:paraId="73487A3C" w14:textId="77777777" w:rsidTr="00205A6D">
        <w:trPr>
          <w:trHeight w:val="417"/>
        </w:trPr>
        <w:tc>
          <w:tcPr>
            <w:tcW w:w="10692" w:type="dxa"/>
            <w:gridSpan w:val="4"/>
            <w:shd w:val="clear" w:color="auto" w:fill="FFFFFF" w:themeFill="background1"/>
          </w:tcPr>
          <w:p w14:paraId="755DB0F8" w14:textId="77777777" w:rsidR="00205A6D" w:rsidRPr="00205A6D" w:rsidRDefault="00205A6D" w:rsidP="00205A6D">
            <w:pPr>
              <w:pStyle w:val="Default"/>
              <w:spacing w:before="60"/>
              <w:ind w:left="140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Al objeto de garantizar la imparcialidad en el procedimiento de contratación arriba referenciado, el/los abajo firmante/s, como participante/s en el proceso de preparación y tramitación del expediente, declara/declaran:</w:t>
            </w:r>
          </w:p>
          <w:p w14:paraId="0E91386E" w14:textId="77B895CF" w:rsidR="00205A6D" w:rsidRPr="00205A6D" w:rsidRDefault="00205A6D" w:rsidP="00205A6D">
            <w:pPr>
              <w:pStyle w:val="Default"/>
              <w:spacing w:before="12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Primero.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Estar informado/s de lo siguiente:</w:t>
            </w:r>
          </w:p>
          <w:p w14:paraId="742E94D9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 xml:space="preserve">Que el artículo 61.3 «Conflicto de intereses», del Reglamento (UE, </w:t>
            </w:r>
            <w:proofErr w:type="spell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Euratom</w:t>
            </w:r>
            <w:proofErr w:type="spell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personal».</w:t>
            </w:r>
          </w:p>
          <w:p w14:paraId="3A112E36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      </w:r>
          </w:p>
          <w:p w14:paraId="40269E51" w14:textId="77777777" w:rsidR="00205A6D" w:rsidRPr="00205A6D" w:rsidRDefault="00205A6D" w:rsidP="00205A6D">
            <w:pPr>
              <w:pStyle w:val="Prrafodelista"/>
              <w:numPr>
                <w:ilvl w:val="0"/>
                <w:numId w:val="18"/>
              </w:numPr>
              <w:tabs>
                <w:tab w:val="left" w:pos="849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Que el artículo 23 «Abstención», de la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Ley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40/2015,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1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octubre,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Régimen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Jurídico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del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Sector Público, establece que deberán abstenerse de intervenir en el procedimiento «las autoridades y el personal al servicio de las Administraciones en quienes se den algunas de las circunstancias señaladas en el apartado siguiente», siendo éstas:</w:t>
            </w:r>
          </w:p>
          <w:p w14:paraId="249454F5" w14:textId="77777777" w:rsidR="00205A6D" w:rsidRPr="00B14E42" w:rsidRDefault="00205A6D" w:rsidP="00205A6D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14:paraId="698BF21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interés personal en el asunto 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trate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otro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cuya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resolución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pudiera influir la de aquél; ser administrador de sociedad o entidad interesada, o tener cuestión litigiosa pendiente con algún interesado.</w:t>
            </w:r>
          </w:p>
          <w:p w14:paraId="38D2B026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un vínculo matrimonial o situación de hecho asimilable y el parentesco de consanguinidad dentro del cuarto grado o de afinidad dentro del segundo, con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cualquiera de los interesados, con los administradores de entidades o sociedades interesadas y también con los asesores, representantes legales o mandatarios que intervengan en el procedimiento, así como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compartir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despacho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estar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asociado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con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éstos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para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 asesoramiento, la representación o el mandato.</w:t>
            </w:r>
          </w:p>
          <w:p w14:paraId="05BC7534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amistad íntima o enemistad manifiesta con alguna de las personas mencionadas en el apartado anterior.</w:t>
            </w:r>
          </w:p>
          <w:p w14:paraId="29E905BD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lastRenderedPageBreak/>
              <w:t>Haber</w:t>
            </w:r>
            <w:r w:rsidRPr="00205A6D">
              <w:rPr>
                <w:rFonts w:asciiTheme="minorHAnsi" w:hAnsiTheme="minorHAnsi" w:cstheme="minorHAnsi"/>
                <w:spacing w:val="-8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intervenido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perito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testigo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procedimiento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-2"/>
                <w:lang w:val="es-ES_tradnl"/>
              </w:rPr>
              <w:t>trate.</w:t>
            </w:r>
          </w:p>
          <w:p w14:paraId="6B8DDFD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7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relación de servicio con persona natural o jurídica interesada directamente en el asunto,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haberle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prestado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últimos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años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servicios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profesionales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tipo y en cualquier circunstancia o lugar».</w:t>
            </w:r>
          </w:p>
          <w:p w14:paraId="3CD09C6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apartado 3 de la Disposición Adicional centésima décima segunda de la Ley 31/2022, de 23 de diciembre, de Presupuestos Generales del Estado para 2023, establece que «El análisis sistemático y automatizado del riesgo de conflicto de interés resulta de aplicación a los empleados públicos y resto de personal al servicio de entidades decisoras, ejecutoras e instrumentales que participen, de forma individual o mediante su pertenencia a órganos colegiados, en los procedimientos descritos de adjudicación de contratos o de concesión de subvenciones».</w:t>
            </w:r>
          </w:p>
          <w:p w14:paraId="2A0C49D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apartado 4 de la citada disposición adicional centésima décima segunda establece que:</w:t>
            </w:r>
          </w:p>
          <w:p w14:paraId="3478DE8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«A través de la herramienta informática se analizarán las posibles relaciones familiares o vinculaciones societarias, directas o indirectas, en las que se pueda dar un interés personal o económico susceptible de provocar un conflicto de interés, entre las personas a las que se refiere el apartado anterior y los participantes en cada procedimiento».</w:t>
            </w:r>
          </w:p>
          <w:p w14:paraId="1BFE71D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«Para la identificación de las relaciones o vinculaciones la herramienta contendrá, entre otros, los datos de titularidad real de las personas jurídicas a las que se refiere el artículo 22.</w:t>
            </w:r>
            <w:proofErr w:type="gram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2.d</w:t>
            </w:r>
            <w:proofErr w:type="gram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proofErr w:type="spell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  <w:proofErr w:type="spell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 del Reglamento (UE) 241/2021, de 12 febrero, obrantes en las bases de datos de la Agencia Estatal de Administración Tributaria y los obtenidos a través de los convenios suscritos con los Colegios de Notarios y Registradores».</w:t>
            </w:r>
          </w:p>
          <w:p w14:paraId="0B62C5F7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13B51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Segundo.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 de subvenciones.</w:t>
            </w:r>
          </w:p>
          <w:p w14:paraId="325D812C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313A4B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Tercero.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se compromete/n a poner en conocimiento del órgano de contratación/comisión de valoración, sin dilación, cualquier situación de conflicto de interés que pudiera conocer y producirse en cualquier momento del procedimiento en curso.</w:t>
            </w:r>
          </w:p>
          <w:p w14:paraId="239629C3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CE180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Cuarto.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conoce que una declaración de ausencia de conflicto de interés que se demuestre que sea falsa, acarreará las consecuencias disciplinarias/administrativas/judiciales que establezca la normativa de aplicación.</w:t>
            </w:r>
          </w:p>
          <w:p w14:paraId="18F3C62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5B060AD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11DB45FC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center"/>
              <w:rPr>
                <w:rFonts w:asciiTheme="minorHAnsi" w:hAnsiTheme="minorHAnsi" w:cstheme="minorHAnsi"/>
              </w:rPr>
            </w:pPr>
            <w:r w:rsidRPr="00205A6D">
              <w:rPr>
                <w:rFonts w:asciiTheme="minorHAnsi" w:hAnsiTheme="minorHAnsi" w:cstheme="minorHAnsi"/>
                <w:u w:val="single"/>
              </w:rPr>
              <w:t xml:space="preserve">En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,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</w:p>
          <w:p w14:paraId="24188088" w14:textId="77777777" w:rsidR="00205A6D" w:rsidRPr="00205A6D" w:rsidRDefault="00205A6D" w:rsidP="00205A6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B07ACC8" w14:textId="77777777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</w:rPr>
            </w:pPr>
          </w:p>
          <w:p w14:paraId="507C6A85" w14:textId="13FE4789" w:rsidR="00205A6D" w:rsidRPr="00205A6D" w:rsidRDefault="00396E90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Firmado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aspirante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500F3F71" w14:textId="48C5AC10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2AC6744B" w14:textId="1A6824C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2856F334" w14:textId="2ABCEBBB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2CAC369B" w14:textId="65B7B1B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328EE40" w14:textId="6448FF5D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F798520" w14:textId="53F4FD8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78AE38BE" w14:textId="4EC3CD07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489D770F" w14:textId="77777777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A2908EE" w14:textId="77777777" w:rsidR="00205A6D" w:rsidRDefault="00205A6D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</w:p>
        </w:tc>
      </w:tr>
    </w:tbl>
    <w:p w14:paraId="22803D3A" w14:textId="77777777" w:rsidR="00167321" w:rsidRPr="00205A6D" w:rsidRDefault="00167321">
      <w:pPr>
        <w:rPr>
          <w:rFonts w:asciiTheme="minorHAnsi" w:hAnsiTheme="minorHAnsi" w:cstheme="minorHAnsi"/>
        </w:rPr>
      </w:pPr>
    </w:p>
    <w:sectPr w:rsidR="00167321" w:rsidRPr="00205A6D" w:rsidSect="00B14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360" w:right="440" w:bottom="640" w:left="440" w:header="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6A34" w14:textId="77777777" w:rsidR="00D44B93" w:rsidRDefault="00D44B93">
      <w:r>
        <w:separator/>
      </w:r>
    </w:p>
  </w:endnote>
  <w:endnote w:type="continuationSeparator" w:id="0">
    <w:p w14:paraId="3D049711" w14:textId="77777777" w:rsidR="00D44B93" w:rsidRDefault="00D4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6CF6" w14:textId="77777777" w:rsidR="00D0481C" w:rsidRPr="005D32F5" w:rsidRDefault="00BC7D25">
    <w:pPr>
      <w:pStyle w:val="Piedepgina"/>
      <w:rPr>
        <w:b/>
        <w:sz w:val="18"/>
        <w:szCs w:val="18"/>
      </w:rPr>
    </w:pPr>
    <w:r>
      <w:rPr>
        <w:b/>
        <w:sz w:val="18"/>
        <w:szCs w:val="18"/>
      </w:rPr>
      <w:t xml:space="preserve">   </w:t>
    </w:r>
  </w:p>
  <w:tbl>
    <w:tblPr>
      <w:tblW w:w="9497" w:type="dxa"/>
      <w:tblInd w:w="142" w:type="dxa"/>
      <w:tblLayout w:type="fixed"/>
      <w:tblLook w:val="04A0" w:firstRow="1" w:lastRow="0" w:firstColumn="1" w:lastColumn="0" w:noHBand="0" w:noVBand="1"/>
    </w:tblPr>
    <w:tblGrid>
      <w:gridCol w:w="2693"/>
      <w:gridCol w:w="6804"/>
    </w:tblGrid>
    <w:tr w:rsidR="00216EED" w14:paraId="33E9487C" w14:textId="77777777" w:rsidTr="00EF657F">
      <w:trPr>
        <w:trHeight w:val="2308"/>
      </w:trPr>
      <w:tc>
        <w:tcPr>
          <w:tcW w:w="2693" w:type="dxa"/>
          <w:shd w:val="clear" w:color="auto" w:fill="auto"/>
        </w:tcPr>
        <w:p w14:paraId="636F9DF8" w14:textId="77777777" w:rsidR="00216EED" w:rsidRPr="004C0933" w:rsidRDefault="00216EED" w:rsidP="00216EED">
          <w:pPr>
            <w:spacing w:before="100" w:beforeAutospacing="1"/>
            <w:ind w:left="186"/>
            <w:rPr>
              <w:noProof/>
              <w:lang w:val="es-ES"/>
            </w:rPr>
          </w:pPr>
        </w:p>
        <w:p w14:paraId="4C0C2E93" w14:textId="77777777" w:rsidR="00216EED" w:rsidRPr="004C0933" w:rsidRDefault="00216EED" w:rsidP="00216EED">
          <w:pPr>
            <w:ind w:left="599"/>
            <w:rPr>
              <w:rFonts w:ascii="Verdana" w:hAnsi="Verdana"/>
              <w:sz w:val="18"/>
              <w:szCs w:val="18"/>
            </w:rPr>
          </w:pPr>
          <w:r>
            <w:rPr>
              <w:noProof/>
              <w:lang w:val="es-ES"/>
            </w:rPr>
            <w:drawing>
              <wp:inline distT="0" distB="0" distL="0" distR="0" wp14:anchorId="178E9A09" wp14:editId="54B80EB4">
                <wp:extent cx="904875" cy="9144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</w:tcPr>
        <w:p w14:paraId="0A63A46F" w14:textId="77777777" w:rsidR="00216EED" w:rsidRPr="00651710" w:rsidRDefault="00216EED" w:rsidP="00216EED">
          <w:pPr>
            <w:ind w:left="476"/>
            <w:rPr>
              <w:sz w:val="10"/>
              <w:szCs w:val="10"/>
            </w:rPr>
          </w:pPr>
        </w:p>
        <w:tbl>
          <w:tblPr>
            <w:tblStyle w:val="Tablaconcuadrcula"/>
            <w:tblW w:w="80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006"/>
          </w:tblGrid>
          <w:tr w:rsidR="00216EED" w:rsidRPr="007E365A" w14:paraId="6259DF4F" w14:textId="77777777" w:rsidTr="00EF657F">
            <w:trPr>
              <w:trHeight w:val="464"/>
            </w:trPr>
            <w:tc>
              <w:tcPr>
                <w:tcW w:w="8006" w:type="dxa"/>
                <w:vAlign w:val="center"/>
              </w:tcPr>
              <w:p w14:paraId="2BA7E06F" w14:textId="77777777" w:rsidR="00216EED" w:rsidRPr="00A37591" w:rsidRDefault="00216EED" w:rsidP="00216EED">
                <w:pPr>
                  <w:pStyle w:val="HTMLconformatoprevio"/>
                  <w:shd w:val="clear" w:color="auto" w:fill="FFFFFF"/>
                  <w:jc w:val="both"/>
                  <w:textAlignment w:val="top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F71E42">
                  <w:rPr>
                    <w:rFonts w:asciiTheme="minorHAnsi" w:hAnsiTheme="minorHAnsi" w:cstheme="minorHAnsi"/>
                    <w:sz w:val="22"/>
                  </w:rPr>
                  <w:t xml:space="preserve">Proyecto </w:t>
                </w:r>
                <w:r w:rsidRPr="00D16B4A">
                  <w:rPr>
                    <w:rFonts w:ascii="Calibri" w:hAnsi="Calibri" w:cs="Calibri"/>
                    <w:sz w:val="22"/>
                  </w:rPr>
                  <w:t>TED2021-130901B-I00</w:t>
                </w:r>
                <w:r>
                  <w:rPr>
                    <w:rFonts w:ascii="Calibri" w:hAnsi="Calibri" w:cs="Calibri"/>
                    <w:sz w:val="22"/>
                  </w:rPr>
                  <w:t xml:space="preserve"> </w:t>
                </w:r>
                <w:r w:rsidRPr="00F71E42">
                  <w:rPr>
                    <w:rFonts w:asciiTheme="minorHAnsi" w:hAnsiTheme="minorHAnsi" w:cstheme="minorHAnsi"/>
                    <w:sz w:val="22"/>
                  </w:rPr>
                  <w:t>financiado por:</w:t>
                </w:r>
              </w:p>
            </w:tc>
          </w:tr>
          <w:tr w:rsidR="00216EED" w:rsidRPr="007E365A" w14:paraId="12D0CB43" w14:textId="77777777" w:rsidTr="00EF657F">
            <w:trPr>
              <w:trHeight w:val="1099"/>
            </w:trPr>
            <w:tc>
              <w:tcPr>
                <w:tcW w:w="8006" w:type="dxa"/>
              </w:tcPr>
              <w:p w14:paraId="2CD8C380" w14:textId="77777777" w:rsidR="00216EED" w:rsidRPr="007E365A" w:rsidRDefault="00216EED" w:rsidP="00216EED">
                <w:pPr>
                  <w:ind w:left="-212"/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noProof/>
                    <w:color w:val="000000"/>
                  </w:rPr>
                  <w:drawing>
                    <wp:inline distT="0" distB="0" distL="0" distR="0" wp14:anchorId="3418FB83" wp14:editId="3D75AE8D">
                      <wp:extent cx="4281699" cy="835025"/>
                      <wp:effectExtent l="0" t="0" r="5080" b="3175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85307" cy="835729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F1280EF" w14:textId="77777777" w:rsidR="00216EED" w:rsidRPr="004C0933" w:rsidRDefault="00216EED" w:rsidP="00216EED">
          <w:pPr>
            <w:spacing w:after="120"/>
            <w:ind w:left="476"/>
            <w:rPr>
              <w:rFonts w:ascii="Verdana" w:hAnsi="Verdana"/>
              <w:sz w:val="18"/>
              <w:szCs w:val="18"/>
            </w:rPr>
          </w:pPr>
        </w:p>
      </w:tc>
    </w:tr>
  </w:tbl>
  <w:p w14:paraId="1C561214" w14:textId="3B6DDCB2" w:rsidR="00BC7D25" w:rsidRPr="005D32F5" w:rsidRDefault="00BC7D25" w:rsidP="00216EED">
    <w:pPr>
      <w:pStyle w:val="Piedepgina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42" w:type="dxa"/>
      <w:tblLayout w:type="fixed"/>
      <w:tblLook w:val="04A0" w:firstRow="1" w:lastRow="0" w:firstColumn="1" w:lastColumn="0" w:noHBand="0" w:noVBand="1"/>
    </w:tblPr>
    <w:tblGrid>
      <w:gridCol w:w="2693"/>
      <w:gridCol w:w="6804"/>
    </w:tblGrid>
    <w:tr w:rsidR="00216EED" w14:paraId="74DD25A6" w14:textId="77777777" w:rsidTr="00EF657F">
      <w:trPr>
        <w:trHeight w:val="2308"/>
      </w:trPr>
      <w:tc>
        <w:tcPr>
          <w:tcW w:w="2693" w:type="dxa"/>
          <w:shd w:val="clear" w:color="auto" w:fill="auto"/>
        </w:tcPr>
        <w:p w14:paraId="6A7F2DDD" w14:textId="77777777" w:rsidR="00216EED" w:rsidRPr="004C0933" w:rsidRDefault="00216EED" w:rsidP="00216EED">
          <w:pPr>
            <w:spacing w:before="100" w:beforeAutospacing="1"/>
            <w:ind w:left="186"/>
            <w:rPr>
              <w:noProof/>
              <w:lang w:val="es-ES"/>
            </w:rPr>
          </w:pPr>
        </w:p>
        <w:p w14:paraId="2C0F6309" w14:textId="77777777" w:rsidR="00216EED" w:rsidRPr="004C0933" w:rsidRDefault="00216EED" w:rsidP="00216EED">
          <w:pPr>
            <w:ind w:left="599"/>
            <w:rPr>
              <w:rFonts w:ascii="Verdana" w:hAnsi="Verdana"/>
              <w:sz w:val="18"/>
              <w:szCs w:val="18"/>
            </w:rPr>
          </w:pPr>
          <w:r>
            <w:rPr>
              <w:noProof/>
              <w:lang w:val="es-ES"/>
            </w:rPr>
            <w:drawing>
              <wp:inline distT="0" distB="0" distL="0" distR="0" wp14:anchorId="62FA534E" wp14:editId="385AB6DF">
                <wp:extent cx="904875" cy="914400"/>
                <wp:effectExtent l="0" t="0" r="9525" b="0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</w:tcPr>
        <w:p w14:paraId="65570B63" w14:textId="77777777" w:rsidR="00216EED" w:rsidRPr="00651710" w:rsidRDefault="00216EED" w:rsidP="00216EED">
          <w:pPr>
            <w:ind w:left="476"/>
            <w:rPr>
              <w:sz w:val="10"/>
              <w:szCs w:val="10"/>
            </w:rPr>
          </w:pPr>
        </w:p>
        <w:tbl>
          <w:tblPr>
            <w:tblStyle w:val="Tablaconcuadrcula"/>
            <w:tblW w:w="80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006"/>
          </w:tblGrid>
          <w:tr w:rsidR="00216EED" w:rsidRPr="007E365A" w14:paraId="1B79B1B0" w14:textId="77777777" w:rsidTr="00EF657F">
            <w:trPr>
              <w:trHeight w:val="464"/>
            </w:trPr>
            <w:tc>
              <w:tcPr>
                <w:tcW w:w="8006" w:type="dxa"/>
                <w:vAlign w:val="center"/>
              </w:tcPr>
              <w:p w14:paraId="575CBADE" w14:textId="77777777" w:rsidR="00216EED" w:rsidRPr="00A37591" w:rsidRDefault="00216EED" w:rsidP="00216EED">
                <w:pPr>
                  <w:pStyle w:val="HTMLconformatoprevio"/>
                  <w:shd w:val="clear" w:color="auto" w:fill="FFFFFF"/>
                  <w:jc w:val="both"/>
                  <w:textAlignment w:val="top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F71E42">
                  <w:rPr>
                    <w:rFonts w:asciiTheme="minorHAnsi" w:hAnsiTheme="minorHAnsi" w:cstheme="minorHAnsi"/>
                    <w:sz w:val="22"/>
                  </w:rPr>
                  <w:t xml:space="preserve">Proyecto </w:t>
                </w:r>
                <w:r w:rsidRPr="00D16B4A">
                  <w:rPr>
                    <w:rFonts w:ascii="Calibri" w:hAnsi="Calibri" w:cs="Calibri"/>
                    <w:sz w:val="22"/>
                  </w:rPr>
                  <w:t>TED2021-130901B-I00</w:t>
                </w:r>
                <w:r>
                  <w:rPr>
                    <w:rFonts w:ascii="Calibri" w:hAnsi="Calibri" w:cs="Calibri"/>
                    <w:sz w:val="22"/>
                  </w:rPr>
                  <w:t xml:space="preserve"> </w:t>
                </w:r>
                <w:r w:rsidRPr="00F71E42">
                  <w:rPr>
                    <w:rFonts w:asciiTheme="minorHAnsi" w:hAnsiTheme="minorHAnsi" w:cstheme="minorHAnsi"/>
                    <w:sz w:val="22"/>
                  </w:rPr>
                  <w:t>financiado por:</w:t>
                </w:r>
              </w:p>
            </w:tc>
          </w:tr>
          <w:tr w:rsidR="00216EED" w:rsidRPr="007E365A" w14:paraId="42560645" w14:textId="77777777" w:rsidTr="00EF657F">
            <w:trPr>
              <w:trHeight w:val="1099"/>
            </w:trPr>
            <w:tc>
              <w:tcPr>
                <w:tcW w:w="8006" w:type="dxa"/>
              </w:tcPr>
              <w:p w14:paraId="26A27B04" w14:textId="77777777" w:rsidR="00216EED" w:rsidRPr="007E365A" w:rsidRDefault="00216EED" w:rsidP="00216EED">
                <w:pPr>
                  <w:ind w:left="-212"/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noProof/>
                    <w:color w:val="000000"/>
                  </w:rPr>
                  <w:drawing>
                    <wp:inline distT="0" distB="0" distL="0" distR="0" wp14:anchorId="0B265332" wp14:editId="585251E5">
                      <wp:extent cx="4281699" cy="835025"/>
                      <wp:effectExtent l="0" t="0" r="5080" b="3175"/>
                      <wp:docPr id="160" name="Imagen 1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85307" cy="835729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93B5948" w14:textId="77777777" w:rsidR="00216EED" w:rsidRPr="004C0933" w:rsidRDefault="00216EED" w:rsidP="00216EED">
          <w:pPr>
            <w:spacing w:after="120"/>
            <w:ind w:left="476"/>
            <w:rPr>
              <w:rFonts w:ascii="Verdana" w:hAnsi="Verdana"/>
              <w:sz w:val="18"/>
              <w:szCs w:val="18"/>
            </w:rPr>
          </w:pPr>
        </w:p>
      </w:tc>
    </w:tr>
  </w:tbl>
  <w:p w14:paraId="52BA6809" w14:textId="087229B6" w:rsidR="00A911BC" w:rsidRPr="0087017E" w:rsidRDefault="00A911BC" w:rsidP="0087017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597B" w14:textId="77777777" w:rsidR="00216EED" w:rsidRDefault="00216E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85C0" w14:textId="77777777" w:rsidR="00D44B93" w:rsidRDefault="00D44B93">
      <w:r>
        <w:separator/>
      </w:r>
    </w:p>
  </w:footnote>
  <w:footnote w:type="continuationSeparator" w:id="0">
    <w:p w14:paraId="459719F1" w14:textId="77777777" w:rsidR="00D44B93" w:rsidRDefault="00D4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71B1" w14:textId="77777777" w:rsidR="00216EED" w:rsidRDefault="00216E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1511" w14:textId="77777777" w:rsidR="00216EED" w:rsidRDefault="00216EE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90A0" w14:textId="77777777" w:rsidR="00216EED" w:rsidRDefault="00216E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3CBE"/>
    <w:multiLevelType w:val="hybridMultilevel"/>
    <w:tmpl w:val="61102018"/>
    <w:lvl w:ilvl="0" w:tplc="2D241A54">
      <w:start w:val="2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141C217E"/>
    <w:multiLevelType w:val="hybridMultilevel"/>
    <w:tmpl w:val="10CA61F6"/>
    <w:lvl w:ilvl="0" w:tplc="E5D4726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 w15:restartNumberingAfterBreak="0">
    <w:nsid w:val="143F57C4"/>
    <w:multiLevelType w:val="hybridMultilevel"/>
    <w:tmpl w:val="85D0EA9C"/>
    <w:lvl w:ilvl="0" w:tplc="28EEAA08">
      <w:start w:val="1"/>
      <w:numFmt w:val="lowerRoman"/>
      <w:lvlText w:val="%1."/>
      <w:lvlJc w:val="left"/>
      <w:pPr>
        <w:ind w:left="86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B69383A"/>
    <w:multiLevelType w:val="hybridMultilevel"/>
    <w:tmpl w:val="B3182D4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AC3A0A"/>
    <w:multiLevelType w:val="hybridMultilevel"/>
    <w:tmpl w:val="D87207A6"/>
    <w:lvl w:ilvl="0" w:tplc="FFFFFFFF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FFFFFFFF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FFFFFFFF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FFFFFFFF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FFFFFFFF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FFFFFFFF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FFFFFFF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FFFFFFFF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FFFFFFFF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5" w15:restartNumberingAfterBreak="0">
    <w:nsid w:val="2C347D18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5F34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25DE"/>
    <w:multiLevelType w:val="hybridMultilevel"/>
    <w:tmpl w:val="C986C876"/>
    <w:lvl w:ilvl="0" w:tplc="CE8421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578ED"/>
    <w:multiLevelType w:val="hybridMultilevel"/>
    <w:tmpl w:val="CA4C7C4A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4C04"/>
    <w:multiLevelType w:val="hybridMultilevel"/>
    <w:tmpl w:val="0E54FE76"/>
    <w:lvl w:ilvl="0" w:tplc="6994CBD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BE463E00">
      <w:start w:val="4"/>
      <w:numFmt w:val="bullet"/>
      <w:lvlText w:val="–"/>
      <w:lvlJc w:val="left"/>
      <w:pPr>
        <w:ind w:left="1647" w:hanging="360"/>
      </w:pPr>
      <w:rPr>
        <w:rFonts w:ascii="Calibri" w:eastAsia="Arial MT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911338"/>
    <w:multiLevelType w:val="hybridMultilevel"/>
    <w:tmpl w:val="0ADC0B1A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6E4166"/>
    <w:multiLevelType w:val="hybridMultilevel"/>
    <w:tmpl w:val="9022112E"/>
    <w:lvl w:ilvl="0" w:tplc="1F32280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6" w:hanging="360"/>
      </w:pPr>
    </w:lvl>
    <w:lvl w:ilvl="2" w:tplc="0C0A001B" w:tentative="1">
      <w:start w:val="1"/>
      <w:numFmt w:val="lowerRoman"/>
      <w:lvlText w:val="%3."/>
      <w:lvlJc w:val="right"/>
      <w:pPr>
        <w:ind w:left="1816" w:hanging="180"/>
      </w:pPr>
    </w:lvl>
    <w:lvl w:ilvl="3" w:tplc="0C0A000F" w:tentative="1">
      <w:start w:val="1"/>
      <w:numFmt w:val="decimal"/>
      <w:lvlText w:val="%4."/>
      <w:lvlJc w:val="left"/>
      <w:pPr>
        <w:ind w:left="2536" w:hanging="360"/>
      </w:pPr>
    </w:lvl>
    <w:lvl w:ilvl="4" w:tplc="0C0A0019" w:tentative="1">
      <w:start w:val="1"/>
      <w:numFmt w:val="lowerLetter"/>
      <w:lvlText w:val="%5."/>
      <w:lvlJc w:val="left"/>
      <w:pPr>
        <w:ind w:left="3256" w:hanging="360"/>
      </w:pPr>
    </w:lvl>
    <w:lvl w:ilvl="5" w:tplc="0C0A001B" w:tentative="1">
      <w:start w:val="1"/>
      <w:numFmt w:val="lowerRoman"/>
      <w:lvlText w:val="%6."/>
      <w:lvlJc w:val="right"/>
      <w:pPr>
        <w:ind w:left="3976" w:hanging="180"/>
      </w:pPr>
    </w:lvl>
    <w:lvl w:ilvl="6" w:tplc="0C0A000F" w:tentative="1">
      <w:start w:val="1"/>
      <w:numFmt w:val="decimal"/>
      <w:lvlText w:val="%7."/>
      <w:lvlJc w:val="left"/>
      <w:pPr>
        <w:ind w:left="4696" w:hanging="360"/>
      </w:pPr>
    </w:lvl>
    <w:lvl w:ilvl="7" w:tplc="0C0A0019" w:tentative="1">
      <w:start w:val="1"/>
      <w:numFmt w:val="lowerLetter"/>
      <w:lvlText w:val="%8."/>
      <w:lvlJc w:val="left"/>
      <w:pPr>
        <w:ind w:left="5416" w:hanging="360"/>
      </w:pPr>
    </w:lvl>
    <w:lvl w:ilvl="8" w:tplc="0C0A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 w15:restartNumberingAfterBreak="0">
    <w:nsid w:val="460A4133"/>
    <w:multiLevelType w:val="hybridMultilevel"/>
    <w:tmpl w:val="B16CE964"/>
    <w:lvl w:ilvl="0" w:tplc="D2521C72">
      <w:numFmt w:val="bullet"/>
      <w:lvlText w:val="-"/>
      <w:lvlJc w:val="left"/>
      <w:pPr>
        <w:ind w:left="436" w:hanging="360"/>
      </w:pPr>
      <w:rPr>
        <w:rFonts w:ascii="Arial" w:eastAsia="Arial" w:hAnsi="Aria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69A5708"/>
    <w:multiLevelType w:val="hybridMultilevel"/>
    <w:tmpl w:val="B4803EC8"/>
    <w:lvl w:ilvl="0" w:tplc="D0E22F5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 w15:restartNumberingAfterBreak="0">
    <w:nsid w:val="57312CCC"/>
    <w:multiLevelType w:val="hybridMultilevel"/>
    <w:tmpl w:val="35BCC2B4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5" w15:restartNumberingAfterBreak="0">
    <w:nsid w:val="5B1A4D26"/>
    <w:multiLevelType w:val="hybridMultilevel"/>
    <w:tmpl w:val="D9C01B82"/>
    <w:lvl w:ilvl="0" w:tplc="D408D604">
      <w:start w:val="1"/>
      <w:numFmt w:val="decimal"/>
      <w:lvlText w:val="%1."/>
      <w:lvlJc w:val="left"/>
      <w:pPr>
        <w:ind w:left="386" w:hanging="242"/>
        <w:jc w:val="right"/>
      </w:pPr>
      <w:rPr>
        <w:rFonts w:hint="default"/>
        <w:spacing w:val="-1"/>
        <w:w w:val="100"/>
        <w:lang w:val="es-ES" w:eastAsia="en-US" w:bidi="ar-SA"/>
      </w:rPr>
    </w:lvl>
    <w:lvl w:ilvl="1" w:tplc="0EF42774">
      <w:start w:val="1"/>
      <w:numFmt w:val="lowerLetter"/>
      <w:lvlText w:val="%2)"/>
      <w:lvlJc w:val="left"/>
      <w:pPr>
        <w:ind w:left="1106" w:hanging="2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 w:tplc="FE76A4BE">
      <w:numFmt w:val="bullet"/>
      <w:lvlText w:val="•"/>
      <w:lvlJc w:val="left"/>
      <w:pPr>
        <w:ind w:left="1975" w:hanging="217"/>
      </w:pPr>
      <w:rPr>
        <w:rFonts w:hint="default"/>
        <w:lang w:val="es-ES" w:eastAsia="en-US" w:bidi="ar-SA"/>
      </w:rPr>
    </w:lvl>
    <w:lvl w:ilvl="3" w:tplc="B2AA948A">
      <w:numFmt w:val="bullet"/>
      <w:lvlText w:val="•"/>
      <w:lvlJc w:val="left"/>
      <w:pPr>
        <w:ind w:left="2851" w:hanging="217"/>
      </w:pPr>
      <w:rPr>
        <w:rFonts w:hint="default"/>
        <w:lang w:val="es-ES" w:eastAsia="en-US" w:bidi="ar-SA"/>
      </w:rPr>
    </w:lvl>
    <w:lvl w:ilvl="4" w:tplc="1BE477AC">
      <w:numFmt w:val="bullet"/>
      <w:lvlText w:val="•"/>
      <w:lvlJc w:val="left"/>
      <w:pPr>
        <w:ind w:left="3726" w:hanging="217"/>
      </w:pPr>
      <w:rPr>
        <w:rFonts w:hint="default"/>
        <w:lang w:val="es-ES" w:eastAsia="en-US" w:bidi="ar-SA"/>
      </w:rPr>
    </w:lvl>
    <w:lvl w:ilvl="5" w:tplc="A03EF298">
      <w:numFmt w:val="bullet"/>
      <w:lvlText w:val="•"/>
      <w:lvlJc w:val="left"/>
      <w:pPr>
        <w:ind w:left="4602" w:hanging="217"/>
      </w:pPr>
      <w:rPr>
        <w:rFonts w:hint="default"/>
        <w:lang w:val="es-ES" w:eastAsia="en-US" w:bidi="ar-SA"/>
      </w:rPr>
    </w:lvl>
    <w:lvl w:ilvl="6" w:tplc="3A9AA692">
      <w:numFmt w:val="bullet"/>
      <w:lvlText w:val="•"/>
      <w:lvlJc w:val="left"/>
      <w:pPr>
        <w:ind w:left="5477" w:hanging="217"/>
      </w:pPr>
      <w:rPr>
        <w:rFonts w:hint="default"/>
        <w:lang w:val="es-ES" w:eastAsia="en-US" w:bidi="ar-SA"/>
      </w:rPr>
    </w:lvl>
    <w:lvl w:ilvl="7" w:tplc="CAE8AD40">
      <w:numFmt w:val="bullet"/>
      <w:lvlText w:val="•"/>
      <w:lvlJc w:val="left"/>
      <w:pPr>
        <w:ind w:left="6353" w:hanging="217"/>
      </w:pPr>
      <w:rPr>
        <w:rFonts w:hint="default"/>
        <w:lang w:val="es-ES" w:eastAsia="en-US" w:bidi="ar-SA"/>
      </w:rPr>
    </w:lvl>
    <w:lvl w:ilvl="8" w:tplc="2160D4B6">
      <w:numFmt w:val="bullet"/>
      <w:lvlText w:val="•"/>
      <w:lvlJc w:val="left"/>
      <w:pPr>
        <w:ind w:left="7228" w:hanging="217"/>
      </w:pPr>
      <w:rPr>
        <w:rFonts w:hint="default"/>
        <w:lang w:val="es-ES" w:eastAsia="en-US" w:bidi="ar-SA"/>
      </w:rPr>
    </w:lvl>
  </w:abstractNum>
  <w:abstractNum w:abstractNumId="16" w15:restartNumberingAfterBreak="0">
    <w:nsid w:val="5DB354AD"/>
    <w:multiLevelType w:val="hybridMultilevel"/>
    <w:tmpl w:val="3A16E51A"/>
    <w:lvl w:ilvl="0" w:tplc="C3064DAC">
      <w:numFmt w:val="bullet"/>
      <w:lvlText w:val="-"/>
      <w:lvlJc w:val="left"/>
      <w:pPr>
        <w:ind w:left="92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26932AA"/>
    <w:multiLevelType w:val="hybridMultilevel"/>
    <w:tmpl w:val="D87207A6"/>
    <w:lvl w:ilvl="0" w:tplc="B728204E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9280B490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82F8EA90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21621D34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CCE4BE84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55B8E6EE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7A2CA7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D540BA24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84C018CC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8" w15:restartNumberingAfterBreak="0">
    <w:nsid w:val="62C863B7"/>
    <w:multiLevelType w:val="hybridMultilevel"/>
    <w:tmpl w:val="4A5C1C0A"/>
    <w:lvl w:ilvl="0" w:tplc="0240A810">
      <w:start w:val="1"/>
      <w:numFmt w:val="decimal"/>
      <w:lvlText w:val="%1)"/>
      <w:lvlJc w:val="left"/>
      <w:pPr>
        <w:ind w:left="113" w:hanging="189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ca-ES" w:eastAsia="en-US" w:bidi="ar-SA"/>
      </w:rPr>
    </w:lvl>
    <w:lvl w:ilvl="1" w:tplc="FCDAFCBA">
      <w:numFmt w:val="bullet"/>
      <w:lvlText w:val="-"/>
      <w:lvlJc w:val="left"/>
      <w:pPr>
        <w:ind w:left="283" w:hanging="98"/>
      </w:pPr>
      <w:rPr>
        <w:rFonts w:ascii="Arial" w:eastAsia="Arial" w:hAnsi="Arial" w:cs="Arial" w:hint="default"/>
        <w:i/>
        <w:iCs/>
        <w:w w:val="100"/>
        <w:sz w:val="16"/>
        <w:szCs w:val="16"/>
        <w:lang w:val="ca-ES" w:eastAsia="en-US" w:bidi="ar-SA"/>
      </w:rPr>
    </w:lvl>
    <w:lvl w:ilvl="2" w:tplc="075A5CB8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62167116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B75CE262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8F4619B6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B9FC95F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B498A7C8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2C948612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9" w15:restartNumberingAfterBreak="0">
    <w:nsid w:val="79C311B4"/>
    <w:multiLevelType w:val="hybridMultilevel"/>
    <w:tmpl w:val="A8567EC6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9"/>
  </w:num>
  <w:num w:numId="15">
    <w:abstractNumId w:val="16"/>
  </w:num>
  <w:num w:numId="16">
    <w:abstractNumId w:val="19"/>
  </w:num>
  <w:num w:numId="17">
    <w:abstractNumId w:val="10"/>
  </w:num>
  <w:num w:numId="18">
    <w:abstractNumId w:val="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21"/>
    <w:rsid w:val="00023711"/>
    <w:rsid w:val="0002625F"/>
    <w:rsid w:val="000356C6"/>
    <w:rsid w:val="00037D77"/>
    <w:rsid w:val="000439B9"/>
    <w:rsid w:val="00043E49"/>
    <w:rsid w:val="00054B09"/>
    <w:rsid w:val="00080D73"/>
    <w:rsid w:val="00087D84"/>
    <w:rsid w:val="00140684"/>
    <w:rsid w:val="00155D8F"/>
    <w:rsid w:val="0016693A"/>
    <w:rsid w:val="00167321"/>
    <w:rsid w:val="00194AC8"/>
    <w:rsid w:val="001D1CC3"/>
    <w:rsid w:val="001F6718"/>
    <w:rsid w:val="00205A6D"/>
    <w:rsid w:val="00216EED"/>
    <w:rsid w:val="00244580"/>
    <w:rsid w:val="002512A6"/>
    <w:rsid w:val="00293C11"/>
    <w:rsid w:val="002B2162"/>
    <w:rsid w:val="002E6DCC"/>
    <w:rsid w:val="003633A4"/>
    <w:rsid w:val="00396E90"/>
    <w:rsid w:val="003C28F1"/>
    <w:rsid w:val="003F0A7E"/>
    <w:rsid w:val="00410034"/>
    <w:rsid w:val="004510DA"/>
    <w:rsid w:val="004528E0"/>
    <w:rsid w:val="00483A3D"/>
    <w:rsid w:val="004A2180"/>
    <w:rsid w:val="004D3070"/>
    <w:rsid w:val="00506974"/>
    <w:rsid w:val="00523D7C"/>
    <w:rsid w:val="00545926"/>
    <w:rsid w:val="00551935"/>
    <w:rsid w:val="00552CF3"/>
    <w:rsid w:val="00565CEA"/>
    <w:rsid w:val="005C0681"/>
    <w:rsid w:val="005D0153"/>
    <w:rsid w:val="005D32F5"/>
    <w:rsid w:val="005E1256"/>
    <w:rsid w:val="00633BA0"/>
    <w:rsid w:val="00634903"/>
    <w:rsid w:val="00661952"/>
    <w:rsid w:val="006709E6"/>
    <w:rsid w:val="006A1D37"/>
    <w:rsid w:val="00710DFD"/>
    <w:rsid w:val="00741335"/>
    <w:rsid w:val="00757747"/>
    <w:rsid w:val="00765656"/>
    <w:rsid w:val="0077143B"/>
    <w:rsid w:val="007728CC"/>
    <w:rsid w:val="0077559A"/>
    <w:rsid w:val="0079332D"/>
    <w:rsid w:val="007E4942"/>
    <w:rsid w:val="007F1A14"/>
    <w:rsid w:val="007F4143"/>
    <w:rsid w:val="008247A0"/>
    <w:rsid w:val="0087017E"/>
    <w:rsid w:val="008816C8"/>
    <w:rsid w:val="0089168A"/>
    <w:rsid w:val="008A1678"/>
    <w:rsid w:val="008B1A8B"/>
    <w:rsid w:val="008B2049"/>
    <w:rsid w:val="008C1680"/>
    <w:rsid w:val="008D4D30"/>
    <w:rsid w:val="00904ACE"/>
    <w:rsid w:val="009106E0"/>
    <w:rsid w:val="00940245"/>
    <w:rsid w:val="009625D1"/>
    <w:rsid w:val="00980376"/>
    <w:rsid w:val="009863C8"/>
    <w:rsid w:val="009B37AF"/>
    <w:rsid w:val="009C3C99"/>
    <w:rsid w:val="00A243CD"/>
    <w:rsid w:val="00A40E79"/>
    <w:rsid w:val="00A42754"/>
    <w:rsid w:val="00A911BC"/>
    <w:rsid w:val="00AB234B"/>
    <w:rsid w:val="00AB2880"/>
    <w:rsid w:val="00AD19C9"/>
    <w:rsid w:val="00AD1F2C"/>
    <w:rsid w:val="00AF348E"/>
    <w:rsid w:val="00AF6AAC"/>
    <w:rsid w:val="00B119B8"/>
    <w:rsid w:val="00B14E42"/>
    <w:rsid w:val="00B254A4"/>
    <w:rsid w:val="00B27772"/>
    <w:rsid w:val="00B33F1E"/>
    <w:rsid w:val="00B505F6"/>
    <w:rsid w:val="00B5133E"/>
    <w:rsid w:val="00B5370B"/>
    <w:rsid w:val="00B547F8"/>
    <w:rsid w:val="00B5517E"/>
    <w:rsid w:val="00B7035D"/>
    <w:rsid w:val="00B8742C"/>
    <w:rsid w:val="00BC0470"/>
    <w:rsid w:val="00BC7D25"/>
    <w:rsid w:val="00BD74F9"/>
    <w:rsid w:val="00C13C1D"/>
    <w:rsid w:val="00C172FB"/>
    <w:rsid w:val="00C26360"/>
    <w:rsid w:val="00C35844"/>
    <w:rsid w:val="00C90B86"/>
    <w:rsid w:val="00CB3EAF"/>
    <w:rsid w:val="00CC1876"/>
    <w:rsid w:val="00CD2F55"/>
    <w:rsid w:val="00CD64CA"/>
    <w:rsid w:val="00CE293E"/>
    <w:rsid w:val="00CF0680"/>
    <w:rsid w:val="00CF101B"/>
    <w:rsid w:val="00CF246D"/>
    <w:rsid w:val="00D0481C"/>
    <w:rsid w:val="00D130BB"/>
    <w:rsid w:val="00D1714F"/>
    <w:rsid w:val="00D44B93"/>
    <w:rsid w:val="00DC71DD"/>
    <w:rsid w:val="00DE1519"/>
    <w:rsid w:val="00DE60DB"/>
    <w:rsid w:val="00E16393"/>
    <w:rsid w:val="00E633EF"/>
    <w:rsid w:val="00E6378F"/>
    <w:rsid w:val="00E72EF0"/>
    <w:rsid w:val="00E74EDF"/>
    <w:rsid w:val="00EB085C"/>
    <w:rsid w:val="00EE66C3"/>
    <w:rsid w:val="00EF6DA0"/>
    <w:rsid w:val="00F17B7F"/>
    <w:rsid w:val="00F24786"/>
    <w:rsid w:val="00F31493"/>
    <w:rsid w:val="00F31DDF"/>
    <w:rsid w:val="00F41BD1"/>
    <w:rsid w:val="00F80B99"/>
    <w:rsid w:val="00F8629B"/>
    <w:rsid w:val="00F86816"/>
    <w:rsid w:val="00F972F7"/>
    <w:rsid w:val="00FA08AF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068DBC1"/>
  <w15:docId w15:val="{4F46C91A-F7A2-4E3E-84E2-EE11A52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5"/>
      <w:ind w:left="20"/>
    </w:pPr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4" w:line="193" w:lineRule="exact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B5370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370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F80B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80B99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80B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B99"/>
    <w:rPr>
      <w:rFonts w:ascii="Arial MT" w:eastAsia="Arial MT" w:hAnsi="Arial MT" w:cs="Arial MT"/>
      <w:lang w:val="ca-ES"/>
    </w:rPr>
  </w:style>
  <w:style w:type="paragraph" w:customStyle="1" w:styleId="Default">
    <w:name w:val="Default"/>
    <w:rsid w:val="00B119B8"/>
    <w:pPr>
      <w:widowControl/>
      <w:adjustRightInd w:val="0"/>
    </w:pPr>
    <w:rPr>
      <w:rFonts w:ascii="Arimo" w:hAnsi="Arimo" w:cs="Arimo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D0481C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A6D"/>
    <w:rPr>
      <w:rFonts w:ascii="Arial MT" w:eastAsia="Arial MT" w:hAnsi="Arial MT" w:cs="Arial MT"/>
      <w:sz w:val="14"/>
      <w:szCs w:val="14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8B2049"/>
    <w:rPr>
      <w:color w:val="80808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16E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16EED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C10A-5622-459D-9A50-0DA3C0B7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ROIG, MÓNICA</dc:creator>
  <cp:lastModifiedBy>Busquiel Guilabert, Irene</cp:lastModifiedBy>
  <cp:revision>2</cp:revision>
  <cp:lastPrinted>2023-03-01T13:19:00Z</cp:lastPrinted>
  <dcterms:created xsi:type="dcterms:W3CDTF">2023-12-01T13:31:00Z</dcterms:created>
  <dcterms:modified xsi:type="dcterms:W3CDTF">2023-12-01T13:31:00Z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2023-01-26T00:00:00Z</vt:filetime>
  </property>
</Properties>
</file>